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Digestão Vital | PICS e PRISMAS</w:t>
      </w:r>
    </w:p>
    <w:p>
      <w:pPr>
        <w:spacing w:after="280"/>
        <w:jc w:val="center"/>
      </w:pPr>
      <w:r>
        <w:rPr>
          <w:b w:val="0"/>
          <w:i/>
          <w:color w:val="1F4D78"/>
        </w:rPr>
        <w:t>Leitura educativa sobre alimento, presença, microbiota, luz, água, movimento e território interno.</w:t>
      </w:r>
    </w:p>
    <w:p>
      <w:pPr>
        <w:pStyle w:val="Heading1"/>
      </w:pPr>
      <w:r>
        <w:t>Em uma frase</w:t>
      </w:r>
    </w:p>
    <w:p>
      <w:r>
        <w:t>A digestão vital observa como o corpo transforma alimento, água, luz, ar, movimento e estado emocional em energia disponível para viver melhor.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pPr>
              <w:spacing w:after="60"/>
            </w:pPr>
            <w:r>
              <w:rPr>
                <w:b/>
                <w:i w:val="0"/>
                <w:color w:val="1F4D78"/>
              </w:rPr>
              <w:t xml:space="preserve">Chave PRISMAS: </w:t>
            </w:r>
            <w:r>
              <w:rPr>
                <w:b w:val="0"/>
                <w:i w:val="0"/>
              </w:rPr>
              <w:t>Não se trata de proibir ou prometer cura; trata-se de perceber ritmo, qualidade, ambiente e consequência prática de cada escolha cotidiana.</w:t>
            </w:r>
          </w:p>
        </w:tc>
      </w:tr>
    </w:tbl>
    <w:p>
      <w:pPr>
        <w:pStyle w:val="Heading1"/>
      </w:pPr>
      <w:r>
        <w:t>O que aproveitar no fluxo principal</w:t>
      </w:r>
    </w:p>
    <w:p>
      <w:pPr>
        <w:pStyle w:val="ListBullet"/>
        <w:spacing w:after="80" w:line="300" w:lineRule="auto"/>
        <w:ind w:left="540" w:hanging="271"/>
      </w:pPr>
      <w:r>
        <w:t>Valorizar o comer com presença: ver, cheirar, mastigar, pausar e perceber saciedade.</w:t>
      </w:r>
    </w:p>
    <w:p>
      <w:pPr>
        <w:pStyle w:val="ListBullet"/>
        <w:spacing w:after="80" w:line="300" w:lineRule="auto"/>
        <w:ind w:left="540" w:hanging="271"/>
      </w:pPr>
      <w:r>
        <w:t>Registrar hidratação, luz solar prudente, qualidade do ar e ambiente das refeições como parte do eixo biológico-territorial.</w:t>
      </w:r>
    </w:p>
    <w:p>
      <w:pPr>
        <w:pStyle w:val="ListBullet"/>
        <w:spacing w:after="80" w:line="300" w:lineRule="auto"/>
        <w:ind w:left="540" w:hanging="271"/>
      </w:pPr>
      <w:r>
        <w:t>Trazer microbiota, vilosidades e absorção como linguagem simples: o intestino aumenta superfície de troca e conversa com a vitalidade.</w:t>
      </w:r>
    </w:p>
    <w:p>
      <w:pPr>
        <w:pStyle w:val="ListBullet"/>
        <w:spacing w:after="80" w:line="300" w:lineRule="auto"/>
        <w:ind w:left="540" w:hanging="271"/>
      </w:pPr>
      <w:r>
        <w:t>Conectar movimento corporal à função intestinal, retenção de líquidos, disposição e leveza percebida.</w:t>
      </w:r>
    </w:p>
    <w:p>
      <w:pPr>
        <w:pStyle w:val="ListBullet"/>
        <w:spacing w:after="80" w:line="300" w:lineRule="auto"/>
        <w:ind w:left="540" w:hanging="271"/>
      </w:pPr>
      <w:r>
        <w:t>Usar pequenas mudanças sustentáveis como primeiro passo: uma refeição mais viva, um copo d'água, uma caminhada, uma noite mais escura.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Eixo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Convite observacional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Alimento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a presença de alimentos frescos, coloridos e preparados com calma nas refeições principais.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Mastigação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a facilidade de mastigar devagar e perceber o momento em que o corpo começa a se sentir satisfeito.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Água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se a hidratação acompanha o dia de modo simples, sem depender apenas da sede intensa.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Luz e ar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Avaliar se o ambiente cotidiano oferece luz natural, ar renovado e sensação de clareza.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Movimento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Identificar como o movimento diário influencia intestino, postura, respiração e disposição.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Mastigar com presença transforma a refeição em leitura do próprio corpo.</w:t>
      </w:r>
    </w:p>
    <w:p>
      <w:pPr>
        <w:pStyle w:val="ListBullet"/>
        <w:spacing w:after="80" w:line="300" w:lineRule="auto"/>
        <w:ind w:left="540" w:hanging="271"/>
      </w:pPr>
      <w:r>
        <w:t>Água, ar, luz e alimento compõem a primeira ecologia da vitalidade.</w:t>
      </w:r>
    </w:p>
    <w:p>
      <w:pPr>
        <w:pStyle w:val="ListBullet"/>
        <w:spacing w:after="80" w:line="300" w:lineRule="auto"/>
        <w:ind w:left="540" w:hanging="271"/>
      </w:pPr>
      <w:r>
        <w:t>O intestino não apenas recebe: ele seleciona, transforma e conversa com a energia do dia.</w:t>
      </w:r>
    </w:p>
    <w:p>
      <w:pPr>
        <w:pStyle w:val="ListBullet"/>
        <w:spacing w:after="80" w:line="300" w:lineRule="auto"/>
        <w:ind w:left="540" w:hanging="271"/>
      </w:pPr>
      <w:r>
        <w:t>Movimento simples ajuda o corpo a lembrar que digestão também é circulação.</w:t>
      </w:r>
    </w:p>
    <w:p>
      <w:pPr>
        <w:pStyle w:val="ListBullet"/>
        <w:spacing w:after="80" w:line="300" w:lineRule="auto"/>
        <w:ind w:left="540" w:hanging="271"/>
      </w:pPr>
      <w:r>
        <w:t>A refeição tranquila reduz ruído e abre espaço para saciedade real.</w:t>
      </w:r>
    </w:p>
    <w:p>
      <w:pPr>
        <w:pStyle w:val="Heading1"/>
      </w:pPr>
      <w:r>
        <w:t>Crédito e origem</w:t>
      </w:r>
    </w:p>
    <w:p>
      <w:r>
        <w:t>Síntese reaproveitada a partir do arquivo '- 05-DEZ-2023 - PICS - FISIOLOGIA DA DIGESTÃO - 91 telas_UPDF_AI.txt', com adaptação editorial para PRISMAS em 05/07/2026.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sintoma, diagnóstico, urgência ou tema sensível.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